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6D" w:rsidRPr="000249F7" w:rsidRDefault="00E6496D" w:rsidP="000249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дистанционных образовательных технологии в организации логопедических занятий с ребенком</w:t>
      </w:r>
      <w:r w:rsidR="00024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6496D" w:rsidRPr="000249F7" w:rsidRDefault="00E6496D" w:rsidP="000249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семинаре-практикуме в рамках методического совета учителей-логопедов дошкольных образовательных организаций г. Тамбова</w:t>
      </w:r>
    </w:p>
    <w:p w:rsidR="00E6496D" w:rsidRDefault="00E6496D" w:rsidP="000249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22.10.2020</w:t>
      </w:r>
    </w:p>
    <w:p w:rsidR="000249F7" w:rsidRPr="000249F7" w:rsidRDefault="000249F7" w:rsidP="000249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96D" w:rsidRPr="000249F7" w:rsidRDefault="00E6496D" w:rsidP="00024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Холодова Т.А.</w:t>
      </w:r>
    </w:p>
    <w:p w:rsidR="00E6496D" w:rsidRPr="000249F7" w:rsidRDefault="00E6496D" w:rsidP="00024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 МБДОУ «Детский сад № 18 «Ручеек»</w:t>
      </w:r>
    </w:p>
    <w:p w:rsidR="00E6496D" w:rsidRPr="000249F7" w:rsidRDefault="00E6496D" w:rsidP="00024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E6496D" w:rsidRPr="00A12FD1" w:rsidRDefault="00E6496D" w:rsidP="00E64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отмечается глобальная тенденция информатизации жизни и образования. Визуализация, виртуальная реальность, искусственный интеллект и многие другие современные явления радикально меняют вид и структуру образования, а также требования к образовательной среде, порождая вместе с тем определенные вызовы и риски.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Задача семьи, педагогов, специалистов в области информационно‐коммуникационных технологий (ИКТ) – с одной стороны, четко определить развивающий и образовательный потенциал Интернет-ресурсов, а с другой – сделать их использование максимально безопасным для физического и психического здоровья детей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Дистанционные образовательные технологии частично используются в развивающей и коррекционной работе с детьми дошкольного возраста. Это модель интегрированного дистанционного обучения на основе мультимедийных программ.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направлений использования дистанционных образовательных технологий является организация самостоятельных занятий детей вне ДОУ. В системе дошкольного образования возможно проводить коррекционно‐ развивающую работу с дошкольниками посредством использования ИКТ.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 организовать самостоятельные занятия вне дошкольного учреждения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вызвать интерес детей к изучаемому материалу 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 создать положительные отношения к занятиям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  повысить осознанность воспринимаемого материала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 разнообразить задания, повысить их эффективность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решение ситуации, требующих неординарного, нестандартного подхода к занятиям с детьми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поиск новых способов коррекционной работы 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визуализация заданий, возможность самоконтроля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автоматизация звуков в игровой форме, с использованием ярких иллюстраций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повторения упражнений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положительной мотивации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[2].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Неотъемлемой частью логопедической работы являются дидактические пособия, игры для автоматизации звуков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[3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bookmarkStart w:id="0" w:name="_GoBack"/>
      <w:bookmarkEnd w:id="0"/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множество различных по наполняемости обучающего материала пособий.</w:t>
      </w:r>
      <w:r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49F7">
        <w:rPr>
          <w:rFonts w:ascii="Times New Roman" w:hAnsi="Times New Roman" w:cs="Times New Roman"/>
          <w:color w:val="000000" w:themeColor="text1"/>
          <w:sz w:val="24"/>
          <w:szCs w:val="24"/>
        </w:rPr>
        <w:t>Перед учителем-логопедом стоит задача поиска наиболее эффективных путей коррекции нарушений произношения.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компьютерных технологий в современной логопедической практике</w:t>
      </w:r>
      <w:r w:rsidRPr="000249F7">
        <w:rPr>
          <w:color w:val="000000" w:themeColor="text1"/>
        </w:rPr>
        <w:t xml:space="preserve"> </w:t>
      </w:r>
      <w:r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поможет не только сформировать у ребенка навыки правильного произношения, но и научит связно и грамотно говорить, позволит предоставлять информацию в привлекательной форме, что не только ускорит запоминание содержания, но и сделает его осмысленным и долговременным.</w:t>
      </w:r>
    </w:p>
    <w:p w:rsidR="00E6496D" w:rsidRPr="000249F7" w:rsidRDefault="00E6496D" w:rsidP="0002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49F7" w:rsidRDefault="000249F7" w:rsidP="000249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49F7" w:rsidRDefault="000249F7" w:rsidP="000249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6496D" w:rsidRPr="000249F7" w:rsidRDefault="00E6496D" w:rsidP="000249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Список использованных источников</w:t>
      </w:r>
    </w:p>
    <w:p w:rsidR="00E6496D" w:rsidRPr="000249F7" w:rsidRDefault="00E6496D" w:rsidP="00024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Морева</w:t>
      </w:r>
      <w:proofErr w:type="spellEnd"/>
      <w:r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Н.А. Готовность педагогов дошкольного образования к применению интерактивных методов в современных педагогических технологиях: Монография. М.: НИИ школьных технологий, 2013.</w:t>
      </w:r>
    </w:p>
    <w:p w:rsidR="00E6496D" w:rsidRPr="000249F7" w:rsidRDefault="00E6496D" w:rsidP="00024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Розова Ю.Е., Коробченко Т.В. Использование мультимедийных презентаций для повышения эффективности логопедических занятий. Сборник материалов научно-практической конференции: </w:t>
      </w:r>
      <w:proofErr w:type="spellStart"/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proofErr w:type="spellEnd"/>
      <w:r w:rsid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2011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49F7" w:rsidRPr="000249F7" w:rsidRDefault="00E6496D" w:rsidP="000249F7">
      <w:pPr>
        <w:spacing w:after="0" w:line="240" w:lineRule="auto"/>
        <w:ind w:firstLine="709"/>
        <w:jc w:val="both"/>
        <w:rPr>
          <w:color w:val="000000" w:themeColor="text1"/>
        </w:rPr>
      </w:pPr>
      <w:r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Федина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И. 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др.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Практика реализации дистанционных образовательных технологий в дошкольном образовании РФ // Дошкольное воспитание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249F7" w:rsidRP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10</w:t>
      </w:r>
      <w:r w:rsidR="000249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С. 7-11.</w:t>
      </w:r>
    </w:p>
    <w:p w:rsidR="00E6496D" w:rsidRPr="000249F7" w:rsidRDefault="00E6496D" w:rsidP="000249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49F7" w:rsidRDefault="000249F7"/>
    <w:sectPr w:rsidR="0002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A1"/>
    <w:rsid w:val="000249F7"/>
    <w:rsid w:val="000A39A1"/>
    <w:rsid w:val="004A443E"/>
    <w:rsid w:val="00E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82DF"/>
  <w15:chartTrackingRefBased/>
  <w15:docId w15:val="{585E77BC-4580-42E4-B552-4EA0AEC9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3</cp:revision>
  <dcterms:created xsi:type="dcterms:W3CDTF">2020-10-12T17:42:00Z</dcterms:created>
  <dcterms:modified xsi:type="dcterms:W3CDTF">2020-10-17T05:11:00Z</dcterms:modified>
</cp:coreProperties>
</file>